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BE418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13DF58D7" w:rsidR="002051AB" w:rsidRPr="00FF77BB" w:rsidRDefault="002051AB" w:rsidP="00BE4186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8D350C">
        <w:rPr>
          <w:rFonts w:ascii="Garamond" w:hAnsi="Garamond" w:cs="Arial"/>
          <w:b/>
          <w:iCs/>
          <w:color w:val="000000" w:themeColor="text1"/>
        </w:rPr>
        <w:t>41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71797266" w:rsidR="002051AB" w:rsidRPr="00FF77BB" w:rsidRDefault="002051AB" w:rsidP="00BE4186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8D350C">
        <w:rPr>
          <w:rFonts w:ascii="Garamond" w:hAnsi="Garamond" w:cs="Arial"/>
          <w:b/>
          <w:iCs/>
          <w:color w:val="000000" w:themeColor="text1"/>
        </w:rPr>
        <w:t>5168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BE418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BE418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BE418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BE418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BE418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BE418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BE418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BE418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BE418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BE418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BE418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BE418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BE418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2642"/>
        <w:gridCol w:w="851"/>
        <w:gridCol w:w="1702"/>
        <w:gridCol w:w="1277"/>
        <w:gridCol w:w="1419"/>
        <w:gridCol w:w="1265"/>
      </w:tblGrid>
      <w:tr w:rsidR="008D350C" w:rsidRPr="001347CD" w14:paraId="64CB90A7" w14:textId="77777777" w:rsidTr="008D350C">
        <w:trPr>
          <w:trHeight w:val="39"/>
        </w:trPr>
        <w:tc>
          <w:tcPr>
            <w:tcW w:w="245" w:type="pct"/>
            <w:shd w:val="clear" w:color="auto" w:fill="D9D9D9" w:themeFill="background1" w:themeFillShade="D9"/>
            <w:hideMark/>
          </w:tcPr>
          <w:p w14:paraId="21A6F625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1372" w:type="pct"/>
            <w:shd w:val="clear" w:color="auto" w:fill="D9D9D9" w:themeFill="background1" w:themeFillShade="D9"/>
            <w:hideMark/>
          </w:tcPr>
          <w:p w14:paraId="1D3DB413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  <w:t>DESCRIÇÃO</w:t>
            </w:r>
          </w:p>
        </w:tc>
        <w:tc>
          <w:tcPr>
            <w:tcW w:w="442" w:type="pct"/>
            <w:shd w:val="clear" w:color="auto" w:fill="D9D9D9" w:themeFill="background1" w:themeFillShade="D9"/>
            <w:hideMark/>
          </w:tcPr>
          <w:p w14:paraId="6331ED14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  <w:t xml:space="preserve">UNIDADE </w:t>
            </w:r>
          </w:p>
        </w:tc>
        <w:tc>
          <w:tcPr>
            <w:tcW w:w="884" w:type="pct"/>
            <w:shd w:val="clear" w:color="auto" w:fill="D9D9D9" w:themeFill="background1" w:themeFillShade="D9"/>
            <w:hideMark/>
          </w:tcPr>
          <w:p w14:paraId="0D61109B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  <w:t>QUANTIDADE ESTIMADA</w:t>
            </w:r>
          </w:p>
        </w:tc>
        <w:tc>
          <w:tcPr>
            <w:tcW w:w="663" w:type="pct"/>
            <w:shd w:val="clear" w:color="auto" w:fill="D9D9D9" w:themeFill="background1" w:themeFillShade="D9"/>
          </w:tcPr>
          <w:p w14:paraId="0AAE9670" w14:textId="6D3525BE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  <w:t>MARCA/ORIGEM</w:t>
            </w:r>
          </w:p>
        </w:tc>
        <w:tc>
          <w:tcPr>
            <w:tcW w:w="737" w:type="pct"/>
            <w:shd w:val="clear" w:color="auto" w:fill="D9D9D9" w:themeFill="background1" w:themeFillShade="D9"/>
            <w:hideMark/>
          </w:tcPr>
          <w:p w14:paraId="5FC6B2D8" w14:textId="2AF5DC71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  <w:t xml:space="preserve">VALOR UNITÁRIO </w:t>
            </w:r>
          </w:p>
        </w:tc>
        <w:tc>
          <w:tcPr>
            <w:tcW w:w="657" w:type="pct"/>
            <w:shd w:val="clear" w:color="auto" w:fill="D9D9D9" w:themeFill="background1" w:themeFillShade="D9"/>
            <w:hideMark/>
          </w:tcPr>
          <w:p w14:paraId="64C7EC92" w14:textId="35169C9D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  <w:t xml:space="preserve">VALOR TOTAL </w:t>
            </w:r>
          </w:p>
        </w:tc>
      </w:tr>
      <w:tr w:rsidR="008D350C" w:rsidRPr="001347CD" w14:paraId="5B7AF583" w14:textId="77777777" w:rsidTr="008D350C">
        <w:trPr>
          <w:trHeight w:val="39"/>
        </w:trPr>
        <w:tc>
          <w:tcPr>
            <w:tcW w:w="245" w:type="pct"/>
            <w:hideMark/>
          </w:tcPr>
          <w:p w14:paraId="70793AEB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</w:p>
          <w:p w14:paraId="75D64AEB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372" w:type="pct"/>
            <w:hideMark/>
          </w:tcPr>
          <w:p w14:paraId="39051BD2" w14:textId="77777777" w:rsidR="008D350C" w:rsidRPr="001347CD" w:rsidRDefault="008D350C" w:rsidP="00BE4186">
            <w:pPr>
              <w:jc w:val="both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>EMULSÃO ASFÁLTICA RR-2C (INCLUSO O TRANSPORTE).</w:t>
            </w:r>
          </w:p>
        </w:tc>
        <w:tc>
          <w:tcPr>
            <w:tcW w:w="442" w:type="pct"/>
            <w:hideMark/>
          </w:tcPr>
          <w:p w14:paraId="14092A46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3EA770E2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>TONELADA</w:t>
            </w:r>
          </w:p>
        </w:tc>
        <w:tc>
          <w:tcPr>
            <w:tcW w:w="884" w:type="pct"/>
            <w:hideMark/>
          </w:tcPr>
          <w:p w14:paraId="38A26372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48CDE1FB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663" w:type="pct"/>
          </w:tcPr>
          <w:p w14:paraId="05A71E95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</w:tc>
        <w:tc>
          <w:tcPr>
            <w:tcW w:w="737" w:type="pct"/>
            <w:hideMark/>
          </w:tcPr>
          <w:p w14:paraId="1D6344A9" w14:textId="66CDF118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044DBF25" w14:textId="0A1FA396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 xml:space="preserve">R$ </w:t>
            </w:r>
          </w:p>
        </w:tc>
        <w:tc>
          <w:tcPr>
            <w:tcW w:w="657" w:type="pct"/>
            <w:hideMark/>
          </w:tcPr>
          <w:p w14:paraId="35AAA750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6EE17CBB" w14:textId="770B425C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 xml:space="preserve">R$ </w:t>
            </w:r>
          </w:p>
        </w:tc>
      </w:tr>
      <w:tr w:rsidR="008D350C" w:rsidRPr="001347CD" w14:paraId="70BF0B5E" w14:textId="77777777" w:rsidTr="008D350C">
        <w:trPr>
          <w:trHeight w:val="39"/>
        </w:trPr>
        <w:tc>
          <w:tcPr>
            <w:tcW w:w="245" w:type="pct"/>
            <w:hideMark/>
          </w:tcPr>
          <w:p w14:paraId="17298BDE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</w:p>
          <w:p w14:paraId="2FE77EFE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372" w:type="pct"/>
            <w:hideMark/>
          </w:tcPr>
          <w:p w14:paraId="5EFFAAB7" w14:textId="77777777" w:rsidR="008D350C" w:rsidRPr="001347CD" w:rsidRDefault="008D350C" w:rsidP="00BE4186">
            <w:pPr>
              <w:jc w:val="both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>MASSA ASFÁLTICA TIPO CBUQ – FAIXA C (INCLUSO O FORNECIMENTO DE CAP 50-70, A USINAGEM E O TRANSPORTE).</w:t>
            </w:r>
          </w:p>
        </w:tc>
        <w:tc>
          <w:tcPr>
            <w:tcW w:w="442" w:type="pct"/>
            <w:hideMark/>
          </w:tcPr>
          <w:p w14:paraId="11452386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24707485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>TONELADA</w:t>
            </w:r>
          </w:p>
        </w:tc>
        <w:tc>
          <w:tcPr>
            <w:tcW w:w="884" w:type="pct"/>
            <w:noWrap/>
            <w:hideMark/>
          </w:tcPr>
          <w:p w14:paraId="0932C592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7BD22ECD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495A7A97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>1603,44</w:t>
            </w:r>
          </w:p>
        </w:tc>
        <w:tc>
          <w:tcPr>
            <w:tcW w:w="663" w:type="pct"/>
          </w:tcPr>
          <w:p w14:paraId="5D3005E2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</w:tc>
        <w:tc>
          <w:tcPr>
            <w:tcW w:w="737" w:type="pct"/>
            <w:hideMark/>
          </w:tcPr>
          <w:p w14:paraId="2F1DBFF5" w14:textId="774CED14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2359F053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4C655D38" w14:textId="7F5336CE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 xml:space="preserve">R$ </w:t>
            </w:r>
          </w:p>
        </w:tc>
        <w:tc>
          <w:tcPr>
            <w:tcW w:w="657" w:type="pct"/>
            <w:hideMark/>
          </w:tcPr>
          <w:p w14:paraId="67B6089B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4D75054A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1D58BFB4" w14:textId="1E2505A0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 xml:space="preserve">R$ </w:t>
            </w:r>
          </w:p>
        </w:tc>
      </w:tr>
    </w:tbl>
    <w:p w14:paraId="6C6EF195" w14:textId="77777777" w:rsidR="008D350C" w:rsidRDefault="008D350C" w:rsidP="00BE4186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2AB7E8E9" w:rsidR="00AF5B7E" w:rsidRPr="004409AB" w:rsidRDefault="00AF5B7E" w:rsidP="00BE4186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BE4186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BE4186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BE4186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BE418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BE418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BE418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78CAEE2E" w:rsidR="00AF5B7E" w:rsidRDefault="00AF5B7E" w:rsidP="00BE418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</w:t>
      </w:r>
      <w:r w:rsidR="003E5679">
        <w:rPr>
          <w:rFonts w:ascii="Garamond" w:hAnsi="Garamond" w:cs="Arial"/>
          <w:color w:val="000000" w:themeColor="text1"/>
        </w:rPr>
        <w:t xml:space="preserve">e condições </w:t>
      </w:r>
      <w:r w:rsidRPr="005D34B5">
        <w:rPr>
          <w:rFonts w:ascii="Garamond" w:hAnsi="Garamond" w:cs="Arial"/>
          <w:color w:val="000000" w:themeColor="text1"/>
        </w:rPr>
        <w:t>de entrega será de acordo com o estipulado no Termo de Referência.</w:t>
      </w:r>
    </w:p>
    <w:p w14:paraId="36CFD048" w14:textId="77777777" w:rsidR="004A4C68" w:rsidRPr="005D34B5" w:rsidRDefault="004A4C68" w:rsidP="00BE4186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BE418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BE418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BE418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BE418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BE4186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F91FC1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E905E" w14:textId="77777777" w:rsidR="00401B8A" w:rsidRDefault="00401B8A">
      <w:r>
        <w:separator/>
      </w:r>
    </w:p>
  </w:endnote>
  <w:endnote w:type="continuationSeparator" w:id="0">
    <w:p w14:paraId="2D61783F" w14:textId="77777777" w:rsidR="00401B8A" w:rsidRDefault="00401B8A">
      <w:r>
        <w:continuationSeparator/>
      </w:r>
    </w:p>
  </w:endnote>
  <w:endnote w:type="continuationNotice" w:id="1">
    <w:p w14:paraId="5EC77D7A" w14:textId="77777777" w:rsidR="00401B8A" w:rsidRDefault="00401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110FD" w14:textId="77777777" w:rsidR="00401B8A" w:rsidRDefault="00401B8A">
      <w:r>
        <w:separator/>
      </w:r>
    </w:p>
  </w:footnote>
  <w:footnote w:type="continuationSeparator" w:id="0">
    <w:p w14:paraId="31536A1B" w14:textId="77777777" w:rsidR="00401B8A" w:rsidRDefault="00401B8A">
      <w:r>
        <w:continuationSeparator/>
      </w:r>
    </w:p>
  </w:footnote>
  <w:footnote w:type="continuationNotice" w:id="1">
    <w:p w14:paraId="586488C6" w14:textId="77777777" w:rsidR="00401B8A" w:rsidRDefault="00401B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5BE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8A5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0E95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679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1B8A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225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B8C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5F20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3BB9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4E05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1961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50C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498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BF6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AB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186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4931"/>
    <w:rsid w:val="00CC4FB9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09B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93D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6ED8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0C43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2025-07-28T12:08:00Z</dcterms:created>
  <dcterms:modified xsi:type="dcterms:W3CDTF">2025-07-28T12:11:00Z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