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A80A7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6ED8AC77" w:rsidR="002051AB" w:rsidRPr="00FF77BB" w:rsidRDefault="002051AB" w:rsidP="00A80A7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483550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7F312719" w:rsidR="002051AB" w:rsidRPr="00FF77BB" w:rsidRDefault="002051AB" w:rsidP="00A80A7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396A20">
        <w:rPr>
          <w:rFonts w:ascii="Garamond" w:hAnsi="Garamond" w:cs="Arial"/>
          <w:b/>
          <w:iCs/>
          <w:color w:val="000000" w:themeColor="text1"/>
        </w:rPr>
        <w:t>6</w:t>
      </w:r>
      <w:r w:rsidR="00483550">
        <w:rPr>
          <w:rFonts w:ascii="Garamond" w:hAnsi="Garamond" w:cs="Arial"/>
          <w:b/>
          <w:iCs/>
          <w:color w:val="000000" w:themeColor="text1"/>
        </w:rPr>
        <w:t>23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80A7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80A73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56"/>
        <w:gridCol w:w="4311"/>
        <w:gridCol w:w="709"/>
        <w:gridCol w:w="850"/>
        <w:gridCol w:w="635"/>
        <w:gridCol w:w="1200"/>
        <w:gridCol w:w="994"/>
      </w:tblGrid>
      <w:tr w:rsidR="007A42A9" w:rsidRPr="00867632" w14:paraId="6A2EAD00" w14:textId="77777777" w:rsidTr="007A42A9">
        <w:trPr>
          <w:trHeight w:val="40"/>
        </w:trPr>
        <w:tc>
          <w:tcPr>
            <w:tcW w:w="473" w:type="dxa"/>
            <w:shd w:val="clear" w:color="000000" w:fill="D9D9D9"/>
            <w:noWrap/>
            <w:vAlign w:val="center"/>
            <w:hideMark/>
          </w:tcPr>
          <w:p w14:paraId="1A9CEC09" w14:textId="77777777" w:rsidR="007A42A9" w:rsidRPr="00867632" w:rsidRDefault="007A42A9" w:rsidP="00A80A7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bookmarkStart w:id="0" w:name="_Hlk144901537"/>
            <w:r w:rsidRPr="0086763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56" w:type="dxa"/>
            <w:shd w:val="clear" w:color="000000" w:fill="D9D9D9"/>
            <w:noWrap/>
            <w:vAlign w:val="center"/>
            <w:hideMark/>
          </w:tcPr>
          <w:p w14:paraId="1117D569" w14:textId="77777777" w:rsidR="007A42A9" w:rsidRPr="00867632" w:rsidRDefault="007A42A9" w:rsidP="00A80A73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4311" w:type="dxa"/>
            <w:shd w:val="clear" w:color="000000" w:fill="D9D9D9"/>
            <w:vAlign w:val="center"/>
            <w:hideMark/>
          </w:tcPr>
          <w:p w14:paraId="5A62E334" w14:textId="77777777" w:rsidR="007A42A9" w:rsidRPr="00867632" w:rsidRDefault="007A42A9" w:rsidP="00A80A73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DESCRIÇÃO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1EB3155D" w14:textId="77777777" w:rsidR="007A42A9" w:rsidRPr="00867632" w:rsidRDefault="007A42A9" w:rsidP="00A80A73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 xml:space="preserve">UNIDADE 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57475199" w14:textId="77777777" w:rsidR="007A42A9" w:rsidRPr="00867632" w:rsidRDefault="007A42A9" w:rsidP="00A80A73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QUANTIDADE</w:t>
            </w:r>
          </w:p>
        </w:tc>
        <w:tc>
          <w:tcPr>
            <w:tcW w:w="635" w:type="dxa"/>
            <w:shd w:val="clear" w:color="000000" w:fill="D9D9D9"/>
          </w:tcPr>
          <w:p w14:paraId="06B99E9B" w14:textId="2C5D79BA" w:rsidR="007A42A9" w:rsidRPr="00867632" w:rsidRDefault="007A42A9" w:rsidP="00A80A73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MARCA</w:t>
            </w:r>
          </w:p>
        </w:tc>
        <w:tc>
          <w:tcPr>
            <w:tcW w:w="1200" w:type="dxa"/>
            <w:shd w:val="clear" w:color="000000" w:fill="D9D9D9"/>
            <w:noWrap/>
            <w:vAlign w:val="center"/>
          </w:tcPr>
          <w:p w14:paraId="661238FD" w14:textId="4AA0F905" w:rsidR="007A42A9" w:rsidRPr="00867632" w:rsidRDefault="007A42A9" w:rsidP="00A80A73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994" w:type="dxa"/>
            <w:shd w:val="clear" w:color="000000" w:fill="D9D9D9"/>
            <w:noWrap/>
            <w:vAlign w:val="center"/>
          </w:tcPr>
          <w:p w14:paraId="64213D04" w14:textId="7E87F51A" w:rsidR="007A42A9" w:rsidRPr="00867632" w:rsidRDefault="007A42A9" w:rsidP="00A80A7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7A42A9" w:rsidRPr="00867632" w14:paraId="2D398482" w14:textId="77777777" w:rsidTr="007A42A9">
        <w:trPr>
          <w:trHeight w:val="40"/>
        </w:trPr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14:paraId="1BAFBE15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01BE061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87BBE49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 FERRITINA TURBIDIMETRIA C/ CALIBRADOR INCLUSO (1X40ML+1X10ML).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3FB038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580293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10</w:t>
            </w:r>
          </w:p>
        </w:tc>
        <w:tc>
          <w:tcPr>
            <w:tcW w:w="635" w:type="dxa"/>
          </w:tcPr>
          <w:p w14:paraId="7DD4EE31" w14:textId="6CAE49C5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17679E04" w14:textId="720A34BA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7D25C668" w14:textId="63BC0DB0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66001862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129D4B51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75F1EF8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5733E0F1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 CREATININA K (1X240ML+1X60ML). REAGENTE COMPATÍVEL COM APARELHO DE BIOQUÍMICA AUDMAX EVOLUTION-LABTEST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95703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9C09A6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12</w:t>
            </w:r>
          </w:p>
        </w:tc>
        <w:tc>
          <w:tcPr>
            <w:tcW w:w="635" w:type="dxa"/>
          </w:tcPr>
          <w:p w14:paraId="068E6353" w14:textId="75510B5D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112AED04" w14:textId="0C95C2BA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36D35F69" w14:textId="40661039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19E3EC87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2CB44E41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C2AE79C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350416E7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 ÁCIDO ÚRICO LIQ. (1X200ML+1X50ML). REAGENTE COMPATÍVEL COM APARELHO DE BIOQUÍMICA AUDMAX EVOLUTION-LABTEST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EF5D7A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20F0E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8</w:t>
            </w:r>
          </w:p>
        </w:tc>
        <w:tc>
          <w:tcPr>
            <w:tcW w:w="635" w:type="dxa"/>
          </w:tcPr>
          <w:p w14:paraId="4F24F220" w14:textId="412DF84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2868379F" w14:textId="685C167C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412A96B1" w14:textId="26893B24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55F8323F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57F5C3EB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A69F626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1E14D93D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  <w:lang w:val="en-US"/>
              </w:rPr>
              <w:t xml:space="preserve"> ALT/GPT (2X80ML+2X20ML+1X2,2ML). </w:t>
            </w: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REAGENTE COMPATÍVEL COM APARELHO DE BIOQUÍMICA AUDMAX EVOLUTION-LABTEST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DEACF0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9D3A5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15</w:t>
            </w:r>
          </w:p>
        </w:tc>
        <w:tc>
          <w:tcPr>
            <w:tcW w:w="635" w:type="dxa"/>
          </w:tcPr>
          <w:p w14:paraId="0B15B2D9" w14:textId="1B9AA1A0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3FD5176B" w14:textId="2FD786BD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6CF03398" w14:textId="79AEA526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5B895F49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2DAC879C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EDB34A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A7FC15C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  <w:lang w:val="en-US"/>
              </w:rPr>
              <w:t xml:space="preserve"> AST/GOT (2X80ML+2X20ML+1X2,2ML). </w:t>
            </w: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29C655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AA718A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635" w:type="dxa"/>
          </w:tcPr>
          <w:p w14:paraId="3A6D9E29" w14:textId="163724D6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20D279A0" w14:textId="7A58C584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4590B555" w14:textId="3C02912D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450CD8CC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40195274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67D0B4D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262756AD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COLESTEROL TOTAL LIQ. (5X100ML).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34EC2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55AFE6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5" w:type="dxa"/>
          </w:tcPr>
          <w:p w14:paraId="71F617EA" w14:textId="5C8CD193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7549E8D0" w14:textId="3A9E5662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2F7560BC" w14:textId="49883441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0BE8406D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18E5F569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90474D1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B024E31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FOSFATASE ALCALINA LIQ. (4X24ML+4X6ML).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E8698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FE3210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35" w:type="dxa"/>
          </w:tcPr>
          <w:p w14:paraId="6FDCAA04" w14:textId="2150D836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44D3562C" w14:textId="6764C9FC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7A9D9EF6" w14:textId="09497157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5BB46CA8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67FC4F37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577E4F8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7397DED3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GAMA GT LIQ. (2X40ML+2X10ML).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4C319A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179878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35" w:type="dxa"/>
          </w:tcPr>
          <w:p w14:paraId="07C6AB40" w14:textId="358340FF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1640FDED" w14:textId="20A5C754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565A27C4" w14:textId="618DD445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1BE62E87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33B95CCC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929C9E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334CF23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GLICOSE PAP LIQ. (4X250ML).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FB281E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3EB56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5" w:type="dxa"/>
          </w:tcPr>
          <w:p w14:paraId="1D2E199B" w14:textId="07614504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39C32616" w14:textId="12DCA1E2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0E98EDC4" w14:textId="191547B7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0DEF292D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6893BEF7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12065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5989EDB4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LACTATO ENZ. (1X40ML+1X50ML).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70F1C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F81B89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635" w:type="dxa"/>
          </w:tcPr>
          <w:p w14:paraId="698A76F5" w14:textId="39A15DC8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0745321C" w14:textId="353B0FB4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04A01FC3" w14:textId="606CF97E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75CE22D0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2B0B52B4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C70956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3621BF8E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CK-MB C/ CALIBRADOR INCLUSO (2X24ML+2X6ML).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BE8A92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D6D0A9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7E3FA2A1" w14:textId="7E978563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130FEA7E" w14:textId="35D63380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64A3AA6E" w14:textId="4FAC3196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523ACDD7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001A7223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19963D6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497C848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CK-NAC C/ CALIBRADOR INCLUSO (2X24ML+2X6ML).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EB5B91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247476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7275BD86" w14:textId="15E52EF6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2694A1D8" w14:textId="7582776F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2F11A02E" w14:textId="1BF72707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7836F012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34F795BC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93824F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19EEDF24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PCR TURBIDIMETRIA C/ CALIBRADOR INCLUSO (1X40ML+1X10ML+1X1ML).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F31F86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0D416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5" w:type="dxa"/>
          </w:tcPr>
          <w:p w14:paraId="293A25E9" w14:textId="144760EC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4C92F1A5" w14:textId="292CD789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3C4D2FFE" w14:textId="73A101B8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29877DC0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6EA4E9B5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7A6B8AB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620751F5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TRIGLICÉRIDES LIQ. (5X100ML).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01C0A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A08506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5" w:type="dxa"/>
          </w:tcPr>
          <w:p w14:paraId="768A2A3F" w14:textId="115DF123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0E1C0568" w14:textId="38556023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64083288" w14:textId="02CBE94E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3C2F20F0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4DEFE945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D4D09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15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A52E024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URÉIA UV LIQ. (2X200ML+2X50ML).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6D69CB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806ABD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635" w:type="dxa"/>
          </w:tcPr>
          <w:p w14:paraId="2E9480E3" w14:textId="5BF8966B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418B8DE8" w14:textId="3E55EF7D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21CFCE6E" w14:textId="63C219BE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55511FAA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770F5BE5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3454FB0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16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350ED134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BILIRRUBINA DIRETA LIQ. (1X80ML+2X12ML).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C8F8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9C285C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203DC0C9" w14:textId="6AAF6461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46C508DE" w14:textId="01D160E9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0FF21660" w14:textId="28628803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45907663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24389ED7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B326F08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8DA3FFA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BILIRRUBINA TOTAL LIQ. (1X80ML+2X12ML).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52AE4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DB5B33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7CED7A1B" w14:textId="65AAD173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45467C6F" w14:textId="587F7D98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3C207E0C" w14:textId="67089A7A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453EED01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521AA09C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290690C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18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591ACC2C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AMILASE CNPG LIQ. (2X30ML).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179384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831F7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635" w:type="dxa"/>
          </w:tcPr>
          <w:p w14:paraId="672BAF3B" w14:textId="65321E6A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0C5C1E3C" w14:textId="2E021DD8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4500A822" w14:textId="501B2DC9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3C6EA713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1A17123D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2235D98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19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21CA42DF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HDL DIRETO (1X60ML+1X20ML).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7436C2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65A7D6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5" w:type="dxa"/>
          </w:tcPr>
          <w:p w14:paraId="01782CA9" w14:textId="4EC5A91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06E4A426" w14:textId="223FA7FC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0C79EC65" w14:textId="3DB84E56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580792A2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7C0C4935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E617721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20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7C241702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LDH LIQ. (1X80ML+1X20ML).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3A8D5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C0A5A8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635" w:type="dxa"/>
          </w:tcPr>
          <w:p w14:paraId="4F5D2655" w14:textId="0FF4B65E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2F9FF34D" w14:textId="7F1C3114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26459F93" w14:textId="62A21CAC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69FAD6D1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35912E96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DB51340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21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6B04129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LIPASE LIQ. (3X10ML+3X6ML).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0A399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511F63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635" w:type="dxa"/>
          </w:tcPr>
          <w:p w14:paraId="308C65A3" w14:textId="3A04F3EA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3A2E0E14" w14:textId="7793D7DB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13DEEB70" w14:textId="0032CDC0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004AD970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570FF36E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9FAA532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22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3FA027A9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MAGNÉSIO (1X100ML+1X100ML).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1E5695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EC8A50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1BF0B0CD" w14:textId="6B0E2196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49830663" w14:textId="7DCCD5AE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4298F063" w14:textId="380BFB5E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2EB5A018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52845E80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B2A32E9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23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5CEFF7C6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FERRO LIQ. C/ CALIBRADOR INCLUSO (2X40ML+2X10ML).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14CAE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E7A2AD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5F167BB0" w14:textId="182B5F92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12589D3E" w14:textId="362E6E6B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6C95178E" w14:textId="3EB71CF7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7475E0AF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08CB75CA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0727B49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24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2F05C23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SÓDIO C/ CALIBRADOR INCLUSO (1X20ML+1X10ML).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B8289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9B7C3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5" w:type="dxa"/>
          </w:tcPr>
          <w:p w14:paraId="5321D746" w14:textId="52FE230E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55F91788" w14:textId="2E4EE29A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5008962B" w14:textId="11DF1377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629E4CF6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69399D72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25A12A0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25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348979C3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POTÁSSIO ENZ. C/ CALIBRADOR INCLUSO (1X25ML+1X8ML).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10E6D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63243E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635" w:type="dxa"/>
          </w:tcPr>
          <w:p w14:paraId="12A35FEF" w14:textId="7A93A0B5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7C7244A6" w14:textId="2357FEB8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46C0843F" w14:textId="35FA66A4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2A7FF7E5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6DFB5EAB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F6BB623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26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2374BD5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CÁLCIO LIQ. (2X45ML+2X15ML).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5128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84B150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4F686A44" w14:textId="0C892AAE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0B9335F6" w14:textId="01D3AB58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2989E76D" w14:textId="62407413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0ED67DF5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0A55E7FB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CB14F38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27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5938D250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HBA1C TURB. (1X30ML+1X10ML).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E91F0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5832D2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6333C26D" w14:textId="0537107C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3FA2960E" w14:textId="306101EC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5B6362E9" w14:textId="5DB1D637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7819EA7F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55AAD667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5F00251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28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3395892F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CALIBRADOR MULTIPLO - CALIBRA H (1X3ML).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CACEA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424283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635" w:type="dxa"/>
          </w:tcPr>
          <w:p w14:paraId="22B9F1E9" w14:textId="2C800C29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1FFE433B" w14:textId="149381FF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7865E548" w14:textId="0A73E99B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7AE240EC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15460732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A8EC2C9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29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11D366A6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SORO CONTROLE NORMAL - QUALITROL 1H (1X5ML) E SORO CONTROLE PATOLÓGICO - QUALITROL 2H (1X5ML).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15A8AC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F4BB6E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635" w:type="dxa"/>
          </w:tcPr>
          <w:p w14:paraId="6B6E9FDF" w14:textId="475F53B1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42C748D9" w14:textId="79EED426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72427728" w14:textId="1BD588D2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56612D33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54E1A6A1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FC242EE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30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A8E9981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CALIBRADOR PARA DETERMINAÇÃO DE HBA1C (5X0,5ML).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A392B4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3FB6A4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0590400A" w14:textId="2F1A7C20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404E94B5" w14:textId="5A4D9EB4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21ABC995" w14:textId="69EEABE4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3073F3F6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690FCFB9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EA0D004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31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1A58DAD5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CONTROLE PARA DETERMINAÇÃO DE HBA1C - GLICOTROL (2X0,5ML).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FEBC1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9424CE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2ADA4D7D" w14:textId="2618B4C3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2A54B693" w14:textId="6ECE449E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0EECE0AD" w14:textId="04452E3C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3D3FE3FB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6B62F729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EB0D515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32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70EB63C3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CONTROLE PARA DETERMINAÇÃO DE PCR - QUALITROL PLUS PCR (1X1ML+1X1ML).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5F2794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7E1649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66A5792C" w14:textId="1CDB6E3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2229A6DE" w14:textId="7A2B4A72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32F35CE7" w14:textId="6D0B768E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3F33CCB7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5719FAC2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AB5D7DE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33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4D272EFF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CONTROLE PARA DETERMINAÇÃO DE FERRITINA TURB - QUALITROL FERRITINA (1X2ML+1X2ML). REAGENTE COMPATÍVEL COM APARELHO DE BIOQUÍMICA AUDMAX EVOLUTION - LABTEST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2D42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D31053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635" w:type="dxa"/>
          </w:tcPr>
          <w:p w14:paraId="61D569B0" w14:textId="291FF180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6D2626BA" w14:textId="69D3EA94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6BA8A0F5" w14:textId="6BD01FB7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0E2F3FE1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4141701B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6769DAB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34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0F8B6524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CONTROLE PARA DETERMINAÇÃO CK-NAC E CK MB - QUALITROL CK (2X3ML). REAGENTE COMPATÍVEL COM APARELHO DE BIOQUÍMICA AUDMAX EVOLUTION - LABTEST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3DC82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1F5D8A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635" w:type="dxa"/>
          </w:tcPr>
          <w:p w14:paraId="0281781F" w14:textId="498073D9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7A5449C7" w14:textId="01DB10A7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0E9F3E8C" w14:textId="2A5DB288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71AB7B60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45B244FF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30DD58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35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24C6B082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SOLUÇÃO DE LAVAGEM ALCALINA REF. CSA1 1LT. REAGENTE COMPATÍVEL COM APARELHO DE BIOQUÍMICA AUDMAX EVOLUTION - LABTEST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6E31BB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76D037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635" w:type="dxa"/>
          </w:tcPr>
          <w:p w14:paraId="19B6C979" w14:textId="5FE91616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2C1E9C6F" w14:textId="4C1A84D3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2D64089F" w14:textId="6796D968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7A42A9" w:rsidRPr="00867632" w14:paraId="0AB59D0A" w14:textId="77777777" w:rsidTr="007A42A9">
        <w:trPr>
          <w:trHeight w:val="40"/>
        </w:trPr>
        <w:tc>
          <w:tcPr>
            <w:tcW w:w="473" w:type="dxa"/>
            <w:vMerge/>
            <w:vAlign w:val="center"/>
            <w:hideMark/>
          </w:tcPr>
          <w:p w14:paraId="5AA8F3E1" w14:textId="77777777" w:rsidR="007A42A9" w:rsidRPr="00867632" w:rsidRDefault="007A42A9" w:rsidP="007A42A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EA0EF0F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36</w:t>
            </w:r>
          </w:p>
        </w:tc>
        <w:tc>
          <w:tcPr>
            <w:tcW w:w="4311" w:type="dxa"/>
            <w:shd w:val="clear" w:color="auto" w:fill="auto"/>
            <w:vAlign w:val="center"/>
            <w:hideMark/>
          </w:tcPr>
          <w:p w14:paraId="1EFFD0A4" w14:textId="77777777" w:rsidR="007A42A9" w:rsidRPr="00867632" w:rsidRDefault="007A42A9" w:rsidP="007A42A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SOLUÇÃO ANTIBACTERIANA REF. CSANT - 500ML. REAGENTE COMPATÍVEL COM APARELHO DE BIOQUÍMICA AUDMAX EVOLUTION - LABTEST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F3F446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sz w:val="10"/>
                <w:szCs w:val="10"/>
              </w:rPr>
              <w:t>KIT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EF1352" w14:textId="77777777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867632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635" w:type="dxa"/>
          </w:tcPr>
          <w:p w14:paraId="2616609F" w14:textId="0C01240F" w:rsidR="007A42A9" w:rsidRPr="00867632" w:rsidRDefault="007A42A9" w:rsidP="007A42A9">
            <w:pPr>
              <w:jc w:val="center"/>
              <w:rPr>
                <w:rFonts w:ascii="Garamond" w:eastAsia="Times New Roman" w:hAnsi="Garamond" w:cs="Calibri"/>
                <w:sz w:val="10"/>
                <w:szCs w:val="10"/>
              </w:rPr>
            </w:pPr>
            <w:r w:rsidRPr="002031A4">
              <w:rPr>
                <w:rFonts w:ascii="Garamond" w:eastAsia="Times New Roman" w:hAnsi="Garamond" w:cs="Calibri"/>
                <w:sz w:val="10"/>
                <w:szCs w:val="10"/>
              </w:rPr>
              <w:t>LABTEST</w:t>
            </w:r>
          </w:p>
        </w:tc>
        <w:tc>
          <w:tcPr>
            <w:tcW w:w="1200" w:type="dxa"/>
            <w:shd w:val="clear" w:color="auto" w:fill="auto"/>
            <w:noWrap/>
          </w:tcPr>
          <w:p w14:paraId="59C50E39" w14:textId="3066684D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994" w:type="dxa"/>
            <w:shd w:val="clear" w:color="auto" w:fill="auto"/>
            <w:noWrap/>
          </w:tcPr>
          <w:p w14:paraId="77BF8DF3" w14:textId="211F47FF" w:rsidR="007A42A9" w:rsidRPr="00483550" w:rsidRDefault="007A42A9" w:rsidP="007A42A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483550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</w:tbl>
    <w:p w14:paraId="5BE20A56" w14:textId="77777777" w:rsidR="00C4598A" w:rsidRPr="00245C79" w:rsidRDefault="00C4598A" w:rsidP="00A80A73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0E9796A8" w14:textId="77777777" w:rsidR="00252E05" w:rsidRDefault="00252E05" w:rsidP="00A80A73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A80A73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A80A7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lastRenderedPageBreak/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0830128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9A7FA2D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8E6DD39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CEFCAC8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514C4F0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9392A8E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5BF141D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BBF9302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836E894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22B725D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291F795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C4598A" w:rsidSect="00F91FC1"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2765" w14:textId="77777777" w:rsidR="00D77BFC" w:rsidRDefault="00D77BFC">
      <w:r>
        <w:separator/>
      </w:r>
    </w:p>
  </w:endnote>
  <w:endnote w:type="continuationSeparator" w:id="0">
    <w:p w14:paraId="390BE6DF" w14:textId="77777777" w:rsidR="00D77BFC" w:rsidRDefault="00D77BFC">
      <w:r>
        <w:continuationSeparator/>
      </w:r>
    </w:p>
  </w:endnote>
  <w:endnote w:type="continuationNotice" w:id="1">
    <w:p w14:paraId="07E90A7A" w14:textId="77777777" w:rsidR="00D77BFC" w:rsidRDefault="00D77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DBE8" w14:textId="77777777" w:rsidR="00D77BFC" w:rsidRDefault="00D77BFC">
      <w:r>
        <w:separator/>
      </w:r>
    </w:p>
  </w:footnote>
  <w:footnote w:type="continuationSeparator" w:id="0">
    <w:p w14:paraId="0A480E20" w14:textId="77777777" w:rsidR="00D77BFC" w:rsidRDefault="00D77BFC">
      <w:r>
        <w:continuationSeparator/>
      </w:r>
    </w:p>
  </w:footnote>
  <w:footnote w:type="continuationNotice" w:id="1">
    <w:p w14:paraId="42F7B80B" w14:textId="77777777" w:rsidR="00D77BFC" w:rsidRDefault="00D77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3AEBC4BD" w:rsidR="00C4598A" w:rsidRDefault="00C4598A" w:rsidP="00C4598A">
    <w:pPr>
      <w:pStyle w:val="Cabealho"/>
    </w:pPr>
  </w:p>
  <w:p w14:paraId="07E01434" w14:textId="398B3A8D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3D1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537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26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C85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2A9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142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BFC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6E6C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DE4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2025-01-25T23:22:00Z</dcterms:created>
  <dcterms:modified xsi:type="dcterms:W3CDTF">2025-01-30T01:48:00Z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